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EARLY EXPRESSIONS OF INTEREST WOULD BE GREATLY APPRECIATED</w:t>
      </w:r>
    </w:p>
    <w:p>
      <w:pPr>
        <w:pStyle w:val="3"/>
        <w:ind w:left="0"/>
        <w:contextualSpacing w:val="0"/>
        <w:rPr>
          <w:rFonts w:asciiTheme="minorHAnsi" w:hAnsiTheme="minorHAnsi" w:cstheme="minorHAnsi"/>
          <w:b/>
          <w:caps/>
          <w:color w:val="auto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lang w:val="en-AU" w:eastAsia="en-AU"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page">
              <wp:posOffset>5061585</wp:posOffset>
            </wp:positionH>
            <wp:positionV relativeFrom="margin">
              <wp:align>top</wp:align>
            </wp:positionV>
            <wp:extent cx="1858010" cy="1386205"/>
            <wp:effectExtent l="0" t="0" r="8890" b="10795"/>
            <wp:wrapTight wrapText="bothSides">
              <wp:wrapPolygon>
                <wp:start x="0" y="0"/>
                <wp:lineTo x="0" y="21372"/>
                <wp:lineTo x="21408" y="21372"/>
                <wp:lineTo x="21408" y="0"/>
                <wp:lineTo x="0" y="0"/>
              </wp:wrapPolygon>
            </wp:wrapTight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aps/>
          <w:color w:val="000000" w:themeColor="text1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 xml:space="preserve">2020  ACF </w:t>
      </w:r>
      <w:r>
        <w:rPr>
          <w:rFonts w:asciiTheme="minorHAnsi" w:hAnsiTheme="minorHAnsi" w:cstheme="minorHAnsi"/>
          <w:b/>
          <w:caps/>
          <w:color w:val="auto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CALLER</w:t>
      </w:r>
    </w:p>
    <w:p>
      <w:pPr>
        <w:pStyle w:val="3"/>
        <w:ind w:left="0"/>
        <w:contextualSpacing w:val="0"/>
        <w:rPr>
          <w:rFonts w:asciiTheme="minorHAnsi" w:hAnsiTheme="minorHAnsi" w:cstheme="minorHAnsi"/>
          <w:b/>
          <w:caps/>
          <w:color w:val="auto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aps/>
          <w:color w:val="auto"/>
          <w:spacing w:val="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CONFERENCE</w:t>
      </w:r>
      <w:r>
        <w:rPr>
          <w:lang w:val="en-AU" w:eastAsia="en-AU"/>
        </w:rPr>
        <w:t xml:space="preserve"> </w:t>
      </w:r>
    </w:p>
    <w:p>
      <w:pPr>
        <w:rPr>
          <w:rFonts w:ascii="Arial" w:hAnsi="Arial" w:cs="Arial"/>
          <w:caps/>
          <w:color w:val="FFFFFF" w:themeColor="background1"/>
          <w:spacing w:val="15"/>
          <w:sz w:val="28"/>
          <w:szCs w:val="28"/>
          <w14:textFill>
            <w14:solidFill>
              <w14:schemeClr w14:val="bg1"/>
            </w14:solidFill>
          </w14:textFill>
        </w:rPr>
      </w:pPr>
      <w:bookmarkStart w:id="0" w:name="_Toc512890923"/>
      <w:bookmarkStart w:id="1" w:name="_Toc513376486"/>
      <w:bookmarkStart w:id="2" w:name="_Toc525868893"/>
      <w:bookmarkStart w:id="3" w:name="_Toc398406"/>
      <w:bookmarkStart w:id="4" w:name="_Toc452967"/>
      <w:bookmarkStart w:id="5" w:name="_Toc534396593"/>
      <w:bookmarkStart w:id="6" w:name="_Toc385067"/>
      <w:bookmarkStart w:id="7" w:name="_Toc528192554"/>
      <w:bookmarkStart w:id="8" w:name="_Toc531984186"/>
      <w:bookmarkStart w:id="9" w:name="_Toc525885619"/>
      <w:bookmarkStart w:id="10" w:name="_Toc532052143"/>
      <w:bookmarkStart w:id="11" w:name="_Toc528189766"/>
      <w:bookmarkStart w:id="12" w:name="_Toc534639245"/>
      <w:r>
        <w:rPr>
          <w:rFonts w:ascii="Arial" w:hAnsi="Arial" w:cs="Arial"/>
          <w:color w:val="FFFFFF" w:themeColor="background1"/>
          <w:sz w:val="28"/>
          <w:szCs w:val="28"/>
          <w:highlight w:val="blue"/>
          <w14:textFill>
            <w14:solidFill>
              <w14:schemeClr w14:val="bg1"/>
            </w14:solidFill>
          </w14:textFill>
        </w:rPr>
        <w:t>Monday April 6</w:t>
      </w:r>
      <w:r>
        <w:rPr>
          <w:rFonts w:ascii="Arial" w:hAnsi="Arial" w:cs="Arial"/>
          <w:color w:val="FFFFFF" w:themeColor="background1"/>
          <w:sz w:val="28"/>
          <w:szCs w:val="28"/>
          <w:highlight w:val="blue"/>
          <w:vertAlign w:val="superscript"/>
          <w14:textFill>
            <w14:solidFill>
              <w14:schemeClr w14:val="bg1"/>
            </w14:solidFill>
          </w14:textFill>
        </w:rPr>
        <w:t>th</w:t>
      </w:r>
      <w:r>
        <w:rPr>
          <w:rFonts w:ascii="Arial" w:hAnsi="Arial" w:cs="Arial"/>
          <w:color w:val="FFFFFF" w:themeColor="background1"/>
          <w:sz w:val="28"/>
          <w:szCs w:val="28"/>
          <w:highlight w:val="blue"/>
          <w14:textFill>
            <w14:solidFill>
              <w14:schemeClr w14:val="bg1"/>
            </w14:solidFill>
          </w14:textFill>
        </w:rPr>
        <w:t xml:space="preserve"> to Wednesday April 8</w:t>
      </w:r>
      <w:r>
        <w:rPr>
          <w:rFonts w:ascii="Arial" w:hAnsi="Arial" w:cs="Arial"/>
          <w:color w:val="FFFFFF" w:themeColor="background1"/>
          <w:sz w:val="28"/>
          <w:szCs w:val="28"/>
          <w:highlight w:val="blue"/>
          <w:vertAlign w:val="superscript"/>
          <w14:textFill>
            <w14:solidFill>
              <w14:schemeClr w14:val="bg1"/>
            </w14:solidFill>
          </w14:textFill>
        </w:rPr>
        <w:t>th</w:t>
      </w:r>
      <w:r>
        <w:rPr>
          <w:rFonts w:ascii="Arial" w:hAnsi="Arial" w:cs="Arial"/>
          <w:color w:val="FFFFFF" w:themeColor="background1"/>
          <w:sz w:val="28"/>
          <w:szCs w:val="28"/>
          <w:highlight w:val="blue"/>
          <w14:textFill>
            <w14:solidFill>
              <w14:schemeClr w14:val="bg1"/>
            </w14:solidFill>
          </w14:textFill>
        </w:rPr>
        <w:t>, Leura, NSW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color w:val="FFFFFF" w:themeColor="background1"/>
          <w:sz w:val="28"/>
          <w:szCs w:val="28"/>
          <w:highlight w:val="blue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ascii="Arial" w:hAnsi="Arial" w:cs="Arial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 xml:space="preserve">    </w:t>
      </w:r>
    </w:p>
    <w:p>
      <w:pPr>
        <w:spacing w:after="2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ENTER YOUR DETAILS BELOW</w:t>
      </w:r>
    </w:p>
    <w:p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NAME(s)………………………………………………………………………………………….…………………………..…………………..</w:t>
      </w:r>
    </w:p>
    <w:p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ADDRESS………………………………………………………………………………………………….………….……………………………</w:t>
      </w:r>
    </w:p>
    <w:p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PHONE…………………………………………EMAIL………………………………………………..……….…………….………………..</w:t>
      </w:r>
    </w:p>
    <w:p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No. of </w:t>
      </w:r>
      <w:r>
        <w:rPr>
          <w:rFonts w:asciiTheme="minorHAnsi" w:hAnsiTheme="minorHAnsi" w:cstheme="minorHAnsi"/>
          <w:b/>
        </w:rPr>
        <w:t>ACF</w:t>
      </w:r>
      <w:r>
        <w:rPr>
          <w:rFonts w:asciiTheme="minorHAnsi" w:hAnsiTheme="minorHAnsi" w:cstheme="minorHAnsi"/>
        </w:rPr>
        <w:t xml:space="preserve"> Member/Spouse/Partners ($225.00 each) ………………. …….   Total  $………………………………</w:t>
      </w:r>
    </w:p>
    <w:p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No. of </w:t>
      </w:r>
      <w:r>
        <w:rPr>
          <w:rFonts w:asciiTheme="minorHAnsi" w:hAnsiTheme="minorHAnsi" w:cstheme="minorHAnsi"/>
          <w:b/>
        </w:rPr>
        <w:t>NON ACF</w:t>
      </w:r>
      <w:r>
        <w:rPr>
          <w:rFonts w:asciiTheme="minorHAnsi" w:hAnsiTheme="minorHAnsi" w:cstheme="minorHAnsi"/>
        </w:rPr>
        <w:t xml:space="preserve"> Members/Spouse/Partners ($255 each)  ………………….. Total $ ……………………………</w:t>
      </w:r>
    </w:p>
    <w:p>
      <w:pPr>
        <w:spacing w:after="200"/>
        <w:rPr>
          <w:rFonts w:asciiTheme="minorHAnsi" w:hAnsiTheme="minorHAnsi" w:cstheme="minorHAnsi"/>
          <w:b/>
          <w:lang w:val="en-AU"/>
        </w:rPr>
      </w:pPr>
    </w:p>
    <w:p>
      <w:pPr>
        <w:spacing w:after="20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/>
          <w:lang w:val="en-AU"/>
        </w:rPr>
        <w:t>POST-CONFERENCE Dance with Randy Dougherty</w:t>
      </w:r>
      <w:r>
        <w:rPr>
          <w:rFonts w:asciiTheme="minorHAnsi" w:hAnsiTheme="minorHAnsi" w:cstheme="minorHAnsi"/>
          <w:lang w:val="en-AU"/>
        </w:rPr>
        <w:t xml:space="preserve"> (free for Conference Registrants)</w:t>
      </w:r>
    </w:p>
    <w:p>
      <w:pPr>
        <w:spacing w:after="20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Partner:   $15.00  No ……….……… Total …………………………  $20.00 If paid at the door</w:t>
      </w:r>
    </w:p>
    <w:p>
      <w:pPr>
        <w:spacing w:after="20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POST CONFERE</w:t>
      </w:r>
      <w:bookmarkStart w:id="17" w:name="_GoBack"/>
      <w:bookmarkEnd w:id="17"/>
      <w:r>
        <w:rPr>
          <w:rFonts w:asciiTheme="minorHAnsi" w:hAnsiTheme="minorHAnsi" w:cstheme="minorHAnsi"/>
          <w:b/>
          <w:lang w:val="en-AU"/>
        </w:rPr>
        <w:t xml:space="preserve">NCE DINNER SPECIAL </w:t>
      </w:r>
    </w:p>
    <w:p>
      <w:pPr>
        <w:spacing w:after="200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(3 course dinner @ Avalon Restaurant Katoomba and Murder Mystery Entertainment)</w:t>
      </w:r>
    </w:p>
    <w:p>
      <w:pPr>
        <w:spacing w:after="20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No. attending the Dinner/Cruise: $89.00 per person …………………  Total  $ …………………….………………</w:t>
      </w:r>
    </w:p>
    <w:p>
      <w:pPr>
        <w:spacing w:after="20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/>
          <w:lang w:val="en-AU"/>
        </w:rPr>
        <w:t>PRE-CONFERENCE DANCE</w:t>
      </w:r>
      <w:r>
        <w:rPr>
          <w:rFonts w:asciiTheme="minorHAnsi" w:hAnsiTheme="minorHAnsi" w:cstheme="minorHAnsi"/>
          <w:lang w:val="en-AU"/>
        </w:rPr>
        <w:t xml:space="preserve"> This is a free dance for all delegates and partners.</w:t>
      </w:r>
    </w:p>
    <w:p>
      <w:pPr>
        <w:spacing w:after="200"/>
        <w:rPr>
          <w:rFonts w:asciiTheme="minorHAnsi" w:hAnsiTheme="minorHAnsi" w:cstheme="minorHAnsi"/>
          <w:b/>
          <w:i/>
          <w:lang w:val="en-AU"/>
        </w:rPr>
      </w:pPr>
      <w:r>
        <w:rPr>
          <w:rFonts w:asciiTheme="minorHAnsi" w:hAnsiTheme="minorHAnsi" w:cstheme="minorHAnsi"/>
          <w:b/>
          <w:i/>
          <w:lang w:val="en-AU"/>
        </w:rPr>
        <w:t>GRAND TOTAL $..........................................................................</w:t>
      </w:r>
    </w:p>
    <w:p>
      <w:pPr>
        <w:spacing w:after="200"/>
        <w:rPr>
          <w:rFonts w:asciiTheme="minorHAnsi" w:hAnsiTheme="minorHAnsi" w:cstheme="minorHAnsi"/>
          <w:b/>
          <w:i/>
          <w:lang w:val="en-AU"/>
        </w:rPr>
      </w:pPr>
    </w:p>
    <w:p>
      <w:pPr>
        <w:spacing w:after="20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PLEASE SELECT ONE OF THE PAYMENT OPTIONS AND FOLLOW THE INSTRUCTIONS</w:t>
      </w:r>
    </w:p>
    <w:p>
      <w:pPr>
        <w:pBdr>
          <w:top w:val="single" w:color="auto" w:sz="12" w:space="1"/>
          <w:bottom w:val="single" w:color="auto" w:sz="12" w:space="1"/>
        </w:pBdr>
        <w:spacing w:after="2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DIRECT BANKING:   </w:t>
      </w:r>
      <w:r>
        <w:rPr>
          <w:rFonts w:asciiTheme="minorHAnsi" w:hAnsiTheme="minorHAnsi" w:cstheme="minorHAnsi"/>
        </w:rPr>
        <w:t>BSB:</w:t>
      </w:r>
      <w:r>
        <w:rPr>
          <w:rFonts w:asciiTheme="minorHAnsi" w:hAnsiTheme="minorHAnsi" w:cstheme="minorHAnsi"/>
          <w:b/>
        </w:rPr>
        <w:t xml:space="preserve">  064420</w:t>
      </w:r>
      <w:r>
        <w:rPr>
          <w:rFonts w:asciiTheme="minorHAnsi" w:hAnsiTheme="minorHAnsi" w:cstheme="minorHAnsi"/>
        </w:rPr>
        <w:t>.    Accoun</w:t>
      </w:r>
      <w:r>
        <w:rPr>
          <w:rFonts w:asciiTheme="minorHAnsi" w:hAnsiTheme="minorHAnsi" w:cstheme="minorHAnsi"/>
          <w:b/>
        </w:rPr>
        <w:t xml:space="preserve">t 10028195   Name: Australian Callers Federation  </w:t>
      </w:r>
    </w:p>
    <w:p>
      <w:pPr>
        <w:pBdr>
          <w:bottom w:val="single" w:color="auto" w:sz="12" w:space="7"/>
          <w:between w:val="single" w:color="auto" w:sz="12" w:space="1"/>
        </w:pBdr>
        <w:spacing w:after="200"/>
        <w:jc w:val="center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/>
        </w:rPr>
        <w:t xml:space="preserve">CHEQUES: </w:t>
      </w:r>
      <w:r>
        <w:rPr>
          <w:rFonts w:asciiTheme="minorHAnsi" w:hAnsiTheme="minorHAnsi" w:cstheme="minorHAnsi"/>
        </w:rPr>
        <w:t>payable to</w:t>
      </w:r>
      <w:r>
        <w:rPr>
          <w:rFonts w:asciiTheme="minorHAnsi" w:hAnsiTheme="minorHAnsi" w:cstheme="minorHAnsi"/>
          <w:b/>
        </w:rPr>
        <w:t xml:space="preserve"> Australian Callers Federation </w:t>
      </w:r>
      <w:r>
        <w:rPr>
          <w:rFonts w:asciiTheme="minorHAnsi" w:hAnsiTheme="minorHAnsi" w:cstheme="minorHAnsi"/>
        </w:rPr>
        <w:t>and posted to: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  <w:b/>
        </w:rPr>
        <w:t>GARY CARPENTER</w:t>
      </w:r>
      <w:r>
        <w:rPr>
          <w:rFonts w:asciiTheme="minorHAnsi" w:hAnsiTheme="minorHAnsi" w:cstheme="minorHAnsi"/>
          <w:b/>
          <w:lang w:val="en-AU"/>
        </w:rPr>
        <w:t xml:space="preserve">, </w:t>
      </w:r>
      <w:r>
        <w:rPr>
          <w:rFonts w:asciiTheme="minorHAnsi" w:hAnsiTheme="minorHAnsi" w:cstheme="minorHAnsi"/>
          <w:b/>
          <w:lang w:val="en-AU"/>
        </w:rPr>
        <w:br w:type="textWrapping"/>
      </w:r>
      <w:r>
        <w:rPr>
          <w:rFonts w:asciiTheme="minorHAnsi" w:hAnsiTheme="minorHAnsi" w:cstheme="minorHAnsi"/>
          <w:lang w:val="en-AU"/>
        </w:rPr>
        <w:t xml:space="preserve">PO Box 97, </w:t>
      </w:r>
      <w:r>
        <w:rPr>
          <w:rFonts w:asciiTheme="minorHAnsi" w:hAnsiTheme="minorHAnsi" w:cstheme="minorHAnsi"/>
          <w:lang w:val="en-AU"/>
        </w:rPr>
        <w:br w:type="textWrapping"/>
      </w:r>
      <w:r>
        <w:rPr>
          <w:rFonts w:asciiTheme="minorHAnsi" w:hAnsiTheme="minorHAnsi" w:cstheme="minorHAnsi"/>
          <w:lang w:val="en-AU"/>
        </w:rPr>
        <w:t xml:space="preserve">The Entrance, 2261  NSW. </w:t>
      </w:r>
      <w:r>
        <w:rPr>
          <w:rFonts w:asciiTheme="minorHAnsi" w:hAnsiTheme="minorHAnsi" w:cstheme="minorHAnsi"/>
          <w:lang w:val="en-AU"/>
        </w:rPr>
        <w:br w:type="textWrapping"/>
      </w:r>
      <w:r>
        <w:rPr>
          <w:rFonts w:asciiTheme="minorHAnsi" w:hAnsiTheme="minorHAnsi" w:cstheme="minorHAnsi"/>
          <w:lang w:val="en-AU"/>
        </w:rPr>
        <w:t xml:space="preserve">Send copy of receipt to: </w:t>
      </w:r>
      <w:r>
        <w:fldChar w:fldCharType="begin"/>
      </w:r>
      <w:r>
        <w:instrText xml:space="preserve"> HYPERLINK "mailto:gazacarpenter@gmail.com" </w:instrText>
      </w:r>
      <w:r>
        <w:fldChar w:fldCharType="separate"/>
      </w:r>
      <w:r>
        <w:rPr>
          <w:rStyle w:val="5"/>
          <w:rFonts w:asciiTheme="minorHAnsi" w:hAnsiTheme="minorHAnsi" w:cstheme="minorHAnsi"/>
          <w:lang w:val="en-AU"/>
        </w:rPr>
        <w:t>gazacarpenter@gmail.com</w:t>
      </w:r>
      <w:r>
        <w:rPr>
          <w:rStyle w:val="5"/>
          <w:rFonts w:asciiTheme="minorHAnsi" w:hAnsiTheme="minorHAnsi" w:cstheme="minorHAnsi"/>
          <w:lang w:val="en-AU"/>
        </w:rPr>
        <w:fldChar w:fldCharType="end"/>
      </w:r>
    </w:p>
    <w:p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GENERAL ENQUIRIES</w:t>
      </w:r>
      <w:r>
        <w:rPr>
          <w:rFonts w:asciiTheme="minorHAnsi" w:hAnsiTheme="minorHAnsi" w:cstheme="minorHAnsi"/>
        </w:rPr>
        <w:t xml:space="preserve">:  </w:t>
      </w:r>
    </w:p>
    <w:p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6096000" cy="453390"/>
                <wp:effectExtent l="5080" t="4445" r="7620" b="12065"/>
                <wp:wrapSquare wrapText="bothSides"/>
                <wp:docPr id="4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3" w:name="_Toc535250514"/>
                            <w:bookmarkStart w:id="14" w:name="_Toc535255979"/>
                            <w:bookmarkStart w:id="15" w:name="_Toc7058941"/>
                            <w:bookmarkStart w:id="16" w:name="_Toc452968"/>
                            <w:r>
                              <w:rPr>
                                <w:sz w:val="20"/>
                                <w:szCs w:val="20"/>
                              </w:rPr>
                              <w:t>2020 ACF Caller Conference Registration form</w:t>
                            </w:r>
                            <w:bookmarkEnd w:id="13"/>
                            <w:bookmarkEnd w:id="14"/>
                            <w:bookmarkEnd w:id="15"/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31.25pt;height:35.7pt;width:480pt;mso-position-horizontal:left;mso-position-horizontal-relative:margin;mso-wrap-distance-bottom:3.6pt;mso-wrap-distance-left:9pt;mso-wrap-distance-right:9pt;mso-wrap-distance-top:3.6pt;z-index:251784192;mso-width-relative:page;mso-height-relative:page;" fillcolor="#FFFFFF" filled="t" stroked="t" coordsize="21600,21600" o:gfxdata="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UItyTWAAAABwEAAA8AAAAAAAAA&#10;AQAgAAAAIgAAAGRycy9kb3ducmV2LnhtbFBLAQIUABQAAAAIAIdO4kD3uj1NEwIAAC4EAAAOAAAA&#10;AAAAAAEAIAAAACU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3" w:name="_Toc535250514"/>
                      <w:bookmarkStart w:id="14" w:name="_Toc535255979"/>
                      <w:bookmarkStart w:id="15" w:name="_Toc7058941"/>
                      <w:bookmarkStart w:id="16" w:name="_Toc452968"/>
                      <w:r>
                        <w:rPr>
                          <w:sz w:val="20"/>
                          <w:szCs w:val="20"/>
                        </w:rPr>
                        <w:t>2020 ACF Caller Conference Registration form</w:t>
                      </w:r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>Barry Wonson</w:t>
      </w:r>
      <w:r>
        <w:rPr>
          <w:rFonts w:asciiTheme="minorHAnsi" w:hAnsiTheme="minorHAnsi" w:cstheme="minorHAnsi"/>
        </w:rPr>
        <w:t xml:space="preserve"> - PO Box 1819, Wollongong NSW 2500. </w:t>
      </w:r>
      <w:r>
        <w:fldChar w:fldCharType="begin"/>
      </w:r>
      <w:r>
        <w:instrText xml:space="preserve"> HYPERLINK "mailto:bjwonson@gmail.com" </w:instrText>
      </w:r>
      <w:r>
        <w:fldChar w:fldCharType="separate"/>
      </w:r>
      <w:r>
        <w:rPr>
          <w:rStyle w:val="5"/>
          <w:rFonts w:asciiTheme="minorHAnsi" w:hAnsiTheme="minorHAnsi" w:cstheme="minorHAnsi"/>
        </w:rPr>
        <w:t>bjwonson@gmail.com</w:t>
      </w:r>
      <w:r>
        <w:rPr>
          <w:rStyle w:val="5"/>
          <w:rFonts w:asciiTheme="minorHAnsi" w:hAnsiTheme="minorHAnsi" w:cstheme="minorHAnsi"/>
        </w:rPr>
        <w:fldChar w:fldCharType="end"/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7E19"/>
    <w:rsid w:val="2C270BD5"/>
    <w:rsid w:val="2E0622C5"/>
    <w:rsid w:val="47547E19"/>
    <w:rsid w:val="718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"/>
    <w:pPr>
      <w:suppressAutoHyphens w:val="0"/>
      <w:ind w:left="288"/>
      <w:contextualSpacing/>
    </w:pPr>
    <w:rPr>
      <w:rFonts w:ascii="Bodoni MT Black" w:hAnsi="Bodoni MT Black" w:eastAsiaTheme="majorEastAsia" w:cstheme="majorBidi"/>
      <w:color w:val="FFFFFF" w:themeColor="background1"/>
      <w:spacing w:val="-10"/>
      <w:kern w:val="28"/>
      <w:sz w:val="144"/>
      <w:szCs w:val="144"/>
      <w:lang w:eastAsia="en-US"/>
      <w14:textFill>
        <w14:solidFill>
          <w14:schemeClr w14:val="bg1"/>
        </w14:solidFill>
      </w14:textFill>
    </w:rPr>
  </w:style>
  <w:style w:type="character" w:styleId="5">
    <w:name w:val="Hyperlink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2019-05-09T04:54:00Z</dcterms:created>
  <dc:creator>Jaden Frigo</dc:creator>
  <cp:lastModifiedBy>Jaden Frigo</cp:lastModifiedBy>
  <dcterms:modified xsi:type="dcterms:W3CDTF">2020-01-14T06:51:33Z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